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85" w:rsidRPr="000C30E4" w:rsidRDefault="00995685" w:rsidP="000C30E4">
      <w:pPr>
        <w:pStyle w:val="3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FF0000"/>
        </w:rPr>
      </w:pPr>
      <w:r w:rsidRPr="000C30E4">
        <w:rPr>
          <w:rFonts w:ascii="Times New Roman" w:eastAsia="Times New Roman" w:hAnsi="Times New Roman" w:cs="Times New Roman"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5576BAAE" wp14:editId="46E493BB">
            <wp:simplePos x="1323975" y="723900"/>
            <wp:positionH relativeFrom="margin">
              <wp:align>left</wp:align>
            </wp:positionH>
            <wp:positionV relativeFrom="margin">
              <wp:align>top</wp:align>
            </wp:positionV>
            <wp:extent cx="2121535" cy="2133600"/>
            <wp:effectExtent l="0" t="0" r="0" b="0"/>
            <wp:wrapSquare wrapText="bothSides"/>
            <wp:docPr id="1" name="Рисунок 1" descr="C:\Users\dns\Desktop\жестокое обращение с детьми\0b0fc7a74543466c82f261eefc3d73b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жестокое обращение с детьми\0b0fc7a74543466c82f261eefc3d73bd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98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0E4">
        <w:rPr>
          <w:rFonts w:ascii="Times New Roman" w:eastAsia="Times New Roman" w:hAnsi="Times New Roman" w:cs="Times New Roman"/>
          <w:color w:val="FF0000"/>
        </w:rPr>
        <w:t>Действия воспитателя в случае выявления жестокого обращения с ребенком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1. По каким признакам можно определить, что по отношению к ребенку осуществляется насилие?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2. Как вести себя педагогу, если ребенок рассказал ему о жестоком обращении с ним со стороны родных (в том числе и сексуальном)?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3. Какие действия может предпринять педагог, если он узнал о насилии над ребенком со стороны незнакомого взрослого?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4. К кому обращаться за помощью, если педагог узнал о насилии над ребенком?</w:t>
      </w:r>
    </w:p>
    <w:p w:rsidR="00995685" w:rsidRPr="000C30E4" w:rsidRDefault="00995685" w:rsidP="000C30E4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C30E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Защита прав ребенка в дошкольных учреждениях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Воспитатель должен воспринимать работу по соблюдению и защите прав детей не как дополнительную нагрузку, а как важнейшее условие повышения эффективности воспитательно-образовательного процесса.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color w:val="FF0000"/>
          <w:sz w:val="24"/>
          <w:szCs w:val="24"/>
        </w:rPr>
        <w:t>Формы жестокого обращения с детьми</w:t>
      </w:r>
      <w:r w:rsidRPr="000C30E4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физическое насилие (преднамеренное нанесение физических повреждений ребенку);</w:t>
      </w:r>
    </w:p>
    <w:p w:rsidR="00995685" w:rsidRPr="000C30E4" w:rsidRDefault="00995685" w:rsidP="000C30E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сексуальное насилие (вовлечение ребенка с его согласия или без такого в сексуальные действия </w:t>
      </w:r>
      <w:proofErr w:type="gramStart"/>
      <w:r w:rsidRPr="000C30E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C30E4">
        <w:rPr>
          <w:rFonts w:ascii="Times New Roman" w:hAnsi="Times New Roman" w:cs="Times New Roman"/>
          <w:sz w:val="24"/>
          <w:szCs w:val="24"/>
        </w:rPr>
        <w:t xml:space="preserve"> взрослыми);</w:t>
      </w:r>
    </w:p>
    <w:p w:rsidR="00995685" w:rsidRPr="000C30E4" w:rsidRDefault="00995685" w:rsidP="000C30E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995685" w:rsidRPr="000C30E4" w:rsidRDefault="00995685" w:rsidP="000C30E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</w:rPr>
      </w:pPr>
      <w:r w:rsidRPr="000C30E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Признаки жестокого обращения с детьми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Физическое насилие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боязнь физического контакта с взрослыми;</w:t>
      </w:r>
    </w:p>
    <w:p w:rsidR="00995685" w:rsidRPr="000C30E4" w:rsidRDefault="00995685" w:rsidP="000C30E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стремление скрыть причину травм;</w:t>
      </w:r>
    </w:p>
    <w:p w:rsidR="00995685" w:rsidRPr="000C30E4" w:rsidRDefault="00995685" w:rsidP="000C30E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плаксивость, одиночество, отсутствие друзей;</w:t>
      </w:r>
    </w:p>
    <w:p w:rsidR="00995685" w:rsidRPr="000C30E4" w:rsidRDefault="00995685" w:rsidP="000C30E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негативизм, агрессивность, жестокое обращение с животными;</w:t>
      </w:r>
    </w:p>
    <w:p w:rsidR="00995685" w:rsidRPr="000C30E4" w:rsidRDefault="00995685" w:rsidP="000C30E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суицидальные попытки. 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Сексуальное насилие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ночные кошмары, страхи;</w:t>
      </w:r>
    </w:p>
    <w:p w:rsidR="00995685" w:rsidRPr="000C30E4" w:rsidRDefault="00995685" w:rsidP="000C30E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не свойственные возрасту знания о сексуальном поведении, не свойственные характеру сексуальные игры;</w:t>
      </w:r>
    </w:p>
    <w:p w:rsidR="00995685" w:rsidRPr="000C30E4" w:rsidRDefault="00995685" w:rsidP="000C30E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стремление полностью закрыть свое тело;</w:t>
      </w:r>
    </w:p>
    <w:p w:rsidR="00995685" w:rsidRPr="000C30E4" w:rsidRDefault="00995685" w:rsidP="000C30E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депрессия, низкая самооценка. 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Психическое насилие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постоянно печальный вид, длительно подавленное настроение;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различные соматические заболевания;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lastRenderedPageBreak/>
        <w:t>беспокойство, тревожность, нарушения сна;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агрессивность;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склонность к уединению, неумение общаться;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задержка физического, умственного развития;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плохая успеваемость;</w:t>
      </w:r>
    </w:p>
    <w:p w:rsidR="00995685" w:rsidRPr="000C30E4" w:rsidRDefault="00995685" w:rsidP="000C30E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нервный тик, </w:t>
      </w:r>
      <w:proofErr w:type="spellStart"/>
      <w:r w:rsidRPr="000C30E4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0C30E4">
        <w:rPr>
          <w:rFonts w:ascii="Times New Roman" w:hAnsi="Times New Roman" w:cs="Times New Roman"/>
          <w:sz w:val="24"/>
          <w:szCs w:val="24"/>
        </w:rPr>
        <w:t>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Пренебрежение нуждами ребенка (заброшенные дети)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задержка речевого и моторного развития;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постоянный голод;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кража пищи;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требование ласки и внимания;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низкая самооценка, низкая успеваемость;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агрессивность, импульсивность;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сонный вид и утомленность;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санитарно-гигиеническая запущенность;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отставание в физическом развитии;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часто вялотекущая заболеваемость;</w:t>
      </w:r>
    </w:p>
    <w:p w:rsidR="00995685" w:rsidRPr="000C30E4" w:rsidRDefault="00995685" w:rsidP="000C30E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антиобщественное поведение, вандализм.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Профилактика жестокого обращения с детьми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создание доверительно-делового контакта с родителями;</w:t>
      </w:r>
    </w:p>
    <w:p w:rsidR="00995685" w:rsidRPr="000C30E4" w:rsidRDefault="00995685" w:rsidP="000C30E4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участие родителей в работе дошкольного учреждения (родительский комитет, родительский клуб);</w:t>
      </w:r>
    </w:p>
    <w:p w:rsidR="00995685" w:rsidRPr="000C30E4" w:rsidRDefault="00995685" w:rsidP="000C30E4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изучение семьи (беседы, анкетирование, тестирование, изучение продуктов детской деятельности, наблюдения за общением детей и взрослых во время утреннего приема, сюжетно-ролевых игр).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Действия воспитателя в случае жестокого обращения с ребенком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Дети, которые подвергаются жестокому обращению, находятся во власти более сильного человека, испытывают страх, недоверчивы, замыкаются в себе. 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Признаки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плохо развивается, его психическое и физическое развитие не соответствует возрасту;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0C30E4">
        <w:rPr>
          <w:rFonts w:ascii="Times New Roman" w:hAnsi="Times New Roman" w:cs="Times New Roman"/>
          <w:sz w:val="24"/>
          <w:szCs w:val="24"/>
        </w:rPr>
        <w:t>ребенок неухожен, неопрятен, плохо пахнет, он апатичен, часто плачет или, наоборот, агрессивен, вызывающе себя ведет;</w:t>
      </w:r>
      <w:proofErr w:type="gramEnd"/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часто переходит от спокойного поведения к внезапно возбужденному поведению и наоборот;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у ребенка проблемы с обучением в связи с усталостью, недостатка во сне, с плохой концентрацией внимания;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жалуется на недомогание: головную боль, боли в животе, внешние воспаления в области мочеполовых органов;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испытывает враждебность или чувство страха по отношению к знакомому мужчине (отцу, брату, соседу) или матери;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судорожно реагирует на поднятую руку;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ребенок демонстрирует не соответствующее его возрасту, взрослое поведение, рационален, интересуется вопросами секса;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lastRenderedPageBreak/>
        <w:t>ребенок рассказывает о случаях насилия или сексуальных домогательств, которые якобы произошли с другими детьми;</w:t>
      </w:r>
    </w:p>
    <w:p w:rsidR="00995685" w:rsidRPr="000C30E4" w:rsidRDefault="00995685" w:rsidP="000C30E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у ребенка проблема со сном, боязнь темноты, </w:t>
      </w:r>
      <w:proofErr w:type="spellStart"/>
      <w:r w:rsidRPr="000C30E4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0C30E4">
        <w:rPr>
          <w:rFonts w:ascii="Times New Roman" w:hAnsi="Times New Roman" w:cs="Times New Roman"/>
          <w:sz w:val="24"/>
          <w:szCs w:val="24"/>
        </w:rPr>
        <w:t>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воспитателю необходимо:</w:t>
      </w:r>
    </w:p>
    <w:p w:rsidR="00995685" w:rsidRPr="000C30E4" w:rsidRDefault="00995685" w:rsidP="000C30E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995685" w:rsidRPr="000C30E4" w:rsidRDefault="00995685" w:rsidP="000C30E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проявить понимание к чувствам вины и стыда ребенка, но не укреплять эти чувства в нем;</w:t>
      </w:r>
    </w:p>
    <w:p w:rsidR="00995685" w:rsidRPr="000C30E4" w:rsidRDefault="00995685" w:rsidP="000C30E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объяснить ему, что существует возможность прекратить насилие и жестокость, и что это нужно сделать в его интересах;</w:t>
      </w:r>
    </w:p>
    <w:p w:rsidR="00995685" w:rsidRPr="000C30E4" w:rsidRDefault="00995685" w:rsidP="000C30E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i/>
          <w:iCs/>
          <w:sz w:val="24"/>
          <w:szCs w:val="24"/>
        </w:rPr>
        <w:t>Нельзя</w:t>
      </w:r>
      <w:r w:rsidRPr="000C30E4">
        <w:rPr>
          <w:rFonts w:ascii="Times New Roman" w:hAnsi="Times New Roman" w:cs="Times New Roman"/>
          <w:sz w:val="24"/>
          <w:szCs w:val="24"/>
        </w:rPr>
        <w:t>: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— показывать ребенку свои чувства (гнев, испуг, смятение, отвращение);</w:t>
      </w:r>
      <w:r w:rsidRPr="000C30E4">
        <w:rPr>
          <w:rFonts w:ascii="Times New Roman" w:hAnsi="Times New Roman" w:cs="Times New Roman"/>
          <w:sz w:val="24"/>
          <w:szCs w:val="24"/>
        </w:rPr>
        <w:br/>
        <w:t>— обвинять человека, совершившего проступок, потому что ребенок часто эмоционально к нему привязан и продолжает его любить;</w:t>
      </w:r>
      <w:r w:rsidRPr="000C30E4">
        <w:rPr>
          <w:rFonts w:ascii="Times New Roman" w:hAnsi="Times New Roman" w:cs="Times New Roman"/>
          <w:sz w:val="24"/>
          <w:szCs w:val="24"/>
        </w:rPr>
        <w:br/>
        <w:t>— просить ребенка сохранить в тайне ваш разговор, но нужно учесть просьбу ребенка сохранить его сообщение в тайне.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Если вы не в состоянии решить проблему сами, вы должны обратиться за помощью к специалистам (</w:t>
      </w:r>
      <w:r w:rsidR="00BF7391" w:rsidRPr="000C30E4">
        <w:rPr>
          <w:rFonts w:ascii="Times New Roman" w:hAnsi="Times New Roman" w:cs="Times New Roman"/>
          <w:sz w:val="24"/>
          <w:szCs w:val="24"/>
        </w:rPr>
        <w:t xml:space="preserve">медику, психологу, </w:t>
      </w:r>
      <w:r w:rsidRPr="000C30E4">
        <w:rPr>
          <w:rFonts w:ascii="Times New Roman" w:hAnsi="Times New Roman" w:cs="Times New Roman"/>
          <w:sz w:val="24"/>
          <w:szCs w:val="24"/>
        </w:rPr>
        <w:t xml:space="preserve">руководителю). 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Если ребенок рассказал о тайне другим детям, а не педагогу, то тогда нужно:</w:t>
      </w:r>
    </w:p>
    <w:p w:rsidR="00995685" w:rsidRPr="000C30E4" w:rsidRDefault="00995685" w:rsidP="000C30E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 xml:space="preserve">реагировать как можно </w:t>
      </w:r>
      <w:proofErr w:type="gramStart"/>
      <w:r w:rsidRPr="000C30E4">
        <w:rPr>
          <w:rFonts w:ascii="Times New Roman" w:hAnsi="Times New Roman" w:cs="Times New Roman"/>
          <w:sz w:val="24"/>
          <w:szCs w:val="24"/>
        </w:rPr>
        <w:t>более нейтрально</w:t>
      </w:r>
      <w:proofErr w:type="gramEnd"/>
      <w:r w:rsidRPr="000C30E4">
        <w:rPr>
          <w:rFonts w:ascii="Times New Roman" w:hAnsi="Times New Roman" w:cs="Times New Roman"/>
          <w:sz w:val="24"/>
          <w:szCs w:val="24"/>
        </w:rPr>
        <w:t xml:space="preserve"> (не проявлять чувства, не давать оценок);</w:t>
      </w:r>
    </w:p>
    <w:p w:rsidR="00995685" w:rsidRPr="000C30E4" w:rsidRDefault="00995685" w:rsidP="000C30E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оградить ребенка от реакции других детей;</w:t>
      </w:r>
    </w:p>
    <w:p w:rsidR="00995685" w:rsidRPr="000C30E4" w:rsidRDefault="00995685" w:rsidP="000C30E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уделить ребенку максимум внимания;</w:t>
      </w:r>
    </w:p>
    <w:p w:rsidR="00995685" w:rsidRPr="000C30E4" w:rsidRDefault="00995685" w:rsidP="000C30E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дать понять, что проблему можно решить.</w:t>
      </w:r>
    </w:p>
    <w:p w:rsidR="00995685" w:rsidRPr="000C30E4" w:rsidRDefault="00995685" w:rsidP="000C30E4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C30E4">
        <w:rPr>
          <w:rFonts w:ascii="Times New Roman" w:hAnsi="Times New Roman" w:cs="Times New Roman"/>
          <w:sz w:val="24"/>
          <w:szCs w:val="24"/>
        </w:rPr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детский адвокат, служба здравоохранения, служба защиты от насилия, телефон доверия).</w:t>
      </w:r>
    </w:p>
    <w:p w:rsidR="00C10908" w:rsidRPr="000C30E4" w:rsidRDefault="00C10908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91" w:rsidRPr="000C30E4" w:rsidRDefault="00BF7391" w:rsidP="000C30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7391" w:rsidRPr="000C30E4" w:rsidSect="0099568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7481"/>
    <w:multiLevelType w:val="multilevel"/>
    <w:tmpl w:val="769A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10F33"/>
    <w:multiLevelType w:val="multilevel"/>
    <w:tmpl w:val="B5B6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C7BFD"/>
    <w:multiLevelType w:val="multilevel"/>
    <w:tmpl w:val="E0A6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A4BE5"/>
    <w:multiLevelType w:val="multilevel"/>
    <w:tmpl w:val="A28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06EB3"/>
    <w:multiLevelType w:val="multilevel"/>
    <w:tmpl w:val="4D38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86324D"/>
    <w:multiLevelType w:val="multilevel"/>
    <w:tmpl w:val="CF40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FC5E71"/>
    <w:multiLevelType w:val="multilevel"/>
    <w:tmpl w:val="CE52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E7495"/>
    <w:multiLevelType w:val="multilevel"/>
    <w:tmpl w:val="827A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2297D"/>
    <w:multiLevelType w:val="multilevel"/>
    <w:tmpl w:val="A2A8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9313C"/>
    <w:multiLevelType w:val="multilevel"/>
    <w:tmpl w:val="17F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685"/>
    <w:rsid w:val="000C30E4"/>
    <w:rsid w:val="005A7C0E"/>
    <w:rsid w:val="00995685"/>
    <w:rsid w:val="00BF7391"/>
    <w:rsid w:val="00C1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908"/>
  </w:style>
  <w:style w:type="paragraph" w:styleId="3">
    <w:name w:val="heading 3"/>
    <w:basedOn w:val="a"/>
    <w:link w:val="30"/>
    <w:uiPriority w:val="9"/>
    <w:qFormat/>
    <w:rsid w:val="00995685"/>
    <w:pPr>
      <w:spacing w:before="100" w:beforeAutospacing="1" w:after="100" w:afterAutospacing="1" w:line="240" w:lineRule="auto"/>
      <w:outlineLvl w:val="2"/>
    </w:pPr>
    <w:rPr>
      <w:rFonts w:ascii="Arial" w:eastAsiaTheme="minorEastAsia" w:hAnsi="Arial" w:cs="Arial"/>
      <w:b/>
      <w:bCs/>
      <w:color w:val="24027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3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F739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685"/>
    <w:rPr>
      <w:rFonts w:ascii="Arial" w:eastAsiaTheme="minorEastAsia" w:hAnsi="Arial" w:cs="Arial"/>
      <w:b/>
      <w:bCs/>
      <w:color w:val="24027D"/>
      <w:sz w:val="24"/>
      <w:szCs w:val="24"/>
      <w:lang w:eastAsia="ru-RU"/>
    </w:rPr>
  </w:style>
  <w:style w:type="paragraph" w:styleId="a3">
    <w:name w:val="Normal (Web)"/>
    <w:basedOn w:val="a"/>
    <w:unhideWhenUsed/>
    <w:rsid w:val="00995685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8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F73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BF73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6">
    <w:name w:val="Strong"/>
    <w:basedOn w:val="a0"/>
    <w:qFormat/>
    <w:rsid w:val="00BF7391"/>
    <w:rPr>
      <w:b/>
      <w:bCs/>
    </w:rPr>
  </w:style>
  <w:style w:type="character" w:styleId="a7">
    <w:name w:val="Emphasis"/>
    <w:basedOn w:val="a0"/>
    <w:qFormat/>
    <w:rsid w:val="00BF7391"/>
    <w:rPr>
      <w:i/>
      <w:iCs/>
    </w:rPr>
  </w:style>
  <w:style w:type="character" w:customStyle="1" w:styleId="apple-converted-space">
    <w:name w:val="apple-converted-space"/>
    <w:basedOn w:val="a0"/>
    <w:rsid w:val="00BF7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1133</Words>
  <Characters>6463</Characters>
  <Application>Microsoft Office Word</Application>
  <DocSecurity>0</DocSecurity>
  <Lines>53</Lines>
  <Paragraphs>15</Paragraphs>
  <ScaleCrop>false</ScaleCrop>
  <Company>Krokoz™</Company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Aisylu</cp:lastModifiedBy>
  <cp:revision>4</cp:revision>
  <dcterms:created xsi:type="dcterms:W3CDTF">2013-11-15T04:29:00Z</dcterms:created>
  <dcterms:modified xsi:type="dcterms:W3CDTF">2018-06-04T11:06:00Z</dcterms:modified>
</cp:coreProperties>
</file>